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E0D0" w14:textId="7B286F24" w:rsidR="00222F1A" w:rsidRDefault="00222F1A" w:rsidP="00222F1A">
      <w:pPr>
        <w:pStyle w:val="wd-font-14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212121"/>
          <w:sz w:val="32"/>
          <w:szCs w:val="32"/>
          <w:lang w:val="es-PR"/>
        </w:rPr>
      </w:pPr>
      <w:r w:rsidRPr="00222F1A">
        <w:rPr>
          <w:rFonts w:ascii="Arial" w:hAnsi="Arial" w:cs="Arial"/>
          <w:b/>
          <w:bCs/>
          <w:color w:val="212121"/>
          <w:sz w:val="32"/>
          <w:szCs w:val="32"/>
          <w:lang w:val="es-PR"/>
        </w:rPr>
        <w:t>Otixe Marketing Solutions LLC</w:t>
      </w:r>
    </w:p>
    <w:p w14:paraId="71D49862" w14:textId="3BEF3419" w:rsidR="00222F1A" w:rsidRPr="00222F1A" w:rsidRDefault="00222F1A" w:rsidP="00222F1A">
      <w:pPr>
        <w:pStyle w:val="wd-font-14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212121"/>
          <w:sz w:val="32"/>
          <w:szCs w:val="32"/>
          <w:lang w:val="es-PR"/>
        </w:rPr>
      </w:pPr>
      <w:r>
        <w:rPr>
          <w:rFonts w:ascii="Arial" w:hAnsi="Arial" w:cs="Arial"/>
          <w:b/>
          <w:bCs/>
          <w:color w:val="212121"/>
          <w:sz w:val="32"/>
          <w:szCs w:val="32"/>
          <w:lang w:val="es-PR"/>
        </w:rPr>
        <w:t xml:space="preserve">Términos y condiciones de una suscripción </w:t>
      </w:r>
    </w:p>
    <w:p w14:paraId="66542DA7" w14:textId="52619383" w:rsidR="00222F1A" w:rsidRPr="00222F1A" w:rsidRDefault="00222F1A" w:rsidP="00222F1A">
      <w:pPr>
        <w:pStyle w:val="wd-font-14"/>
        <w:shd w:val="clear" w:color="auto" w:fill="FFFFFF"/>
        <w:spacing w:before="180" w:beforeAutospacing="0" w:after="180" w:afterAutospacing="0"/>
        <w:rPr>
          <w:rFonts w:ascii="Arial" w:hAnsi="Arial" w:cs="Arial"/>
          <w:color w:val="212121"/>
          <w:sz w:val="32"/>
          <w:szCs w:val="32"/>
          <w:lang w:val="es-PR"/>
        </w:rPr>
      </w:pPr>
      <w:r w:rsidRPr="00222F1A">
        <w:rPr>
          <w:rFonts w:ascii="Arial" w:hAnsi="Arial" w:cs="Arial"/>
          <w:color w:val="212121"/>
          <w:sz w:val="32"/>
          <w:szCs w:val="32"/>
          <w:lang w:val="es-PR"/>
        </w:rPr>
        <w:t>Al aceptar estos Términos y Condiciones Generales durante la registración de tu cuenta o proceso de suscripción, o al acceder o usar nuestras Ofertas, usted confirma su aceptación de estos Términos y Condiciones Generales y cualquier otros Términos y Condiciones aplicables y su acuerdo de ser parte de este contrato vinculante. Si usted no acepta, usted no tiene el derecho de acceder o usar nuestras Ofertas.</w:t>
      </w:r>
    </w:p>
    <w:p w14:paraId="46686005" w14:textId="137378ED" w:rsidR="00222F1A" w:rsidRPr="00222F1A" w:rsidRDefault="00222F1A" w:rsidP="00222F1A">
      <w:pPr>
        <w:pStyle w:val="wd-font-14"/>
        <w:shd w:val="clear" w:color="auto" w:fill="FFFFFF"/>
        <w:spacing w:before="0" w:beforeAutospacing="0" w:after="180" w:afterAutospacing="0"/>
        <w:rPr>
          <w:rFonts w:ascii="Arial" w:hAnsi="Arial" w:cs="Arial"/>
          <w:color w:val="212121"/>
          <w:sz w:val="32"/>
          <w:szCs w:val="32"/>
          <w:lang w:val="es-PR"/>
        </w:rPr>
      </w:pPr>
      <w:r w:rsidRPr="00222F1A">
        <w:rPr>
          <w:rFonts w:ascii="Arial" w:hAnsi="Arial" w:cs="Arial"/>
          <w:color w:val="212121"/>
          <w:sz w:val="32"/>
          <w:szCs w:val="32"/>
          <w:lang w:val="es-PR"/>
        </w:rPr>
        <w:t xml:space="preserve">Usted acepta estos Términos y Condiciones en nombre de la compañía u otra entidad legal para la cual está </w:t>
      </w:r>
      <w:r w:rsidRPr="00222F1A">
        <w:rPr>
          <w:rFonts w:ascii="Arial" w:hAnsi="Arial" w:cs="Arial"/>
          <w:color w:val="212121"/>
          <w:sz w:val="32"/>
          <w:szCs w:val="32"/>
          <w:lang w:val="es-PR"/>
        </w:rPr>
        <w:t>actuando.</w:t>
      </w:r>
    </w:p>
    <w:p w14:paraId="2D387F6D" w14:textId="152AE34E" w:rsidR="00222F1A" w:rsidRPr="00222F1A" w:rsidRDefault="00222F1A" w:rsidP="00222F1A">
      <w:pPr>
        <w:pStyle w:val="wd-font-14"/>
        <w:shd w:val="clear" w:color="auto" w:fill="FFFFFF"/>
        <w:spacing w:before="0" w:beforeAutospacing="0" w:after="180" w:afterAutospacing="0"/>
        <w:rPr>
          <w:rFonts w:ascii="Arial" w:hAnsi="Arial" w:cs="Arial"/>
          <w:color w:val="212121"/>
          <w:sz w:val="32"/>
          <w:szCs w:val="32"/>
          <w:lang w:val="es-PR"/>
        </w:rPr>
      </w:pPr>
      <w:r w:rsidRPr="00222F1A">
        <w:rPr>
          <w:rFonts w:ascii="Arial" w:hAnsi="Arial" w:cs="Arial"/>
          <w:color w:val="212121"/>
          <w:sz w:val="32"/>
          <w:szCs w:val="32"/>
          <w:lang w:val="es-PR"/>
        </w:rPr>
        <w:t>Ud. declara y garantiza que tiene el derecho y la autoridad (así como la capacidad—por ejemplo, tiene la edad legal suficiente) para actuar en nombre y vincular a dicha entidad (si corresponde) y a Ud. mismo.</w:t>
      </w:r>
    </w:p>
    <w:p w14:paraId="273845AC" w14:textId="2C74A283" w:rsidR="003F3ABB" w:rsidRPr="00222F1A" w:rsidRDefault="00222F1A">
      <w:pPr>
        <w:rPr>
          <w:sz w:val="32"/>
          <w:szCs w:val="32"/>
          <w:lang w:val="es-PR"/>
        </w:rPr>
      </w:pPr>
      <w:r w:rsidRPr="00222F1A">
        <w:rPr>
          <w:sz w:val="32"/>
          <w:szCs w:val="32"/>
          <w:lang w:val="es-PR"/>
        </w:rPr>
        <w:t xml:space="preserve">Usted puede cancelar en cualquier momento. </w:t>
      </w:r>
    </w:p>
    <w:sectPr w:rsidR="003F3ABB" w:rsidRPr="00222F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7039" w14:textId="77777777" w:rsidR="00617275" w:rsidRDefault="00617275" w:rsidP="00222F1A">
      <w:pPr>
        <w:spacing w:after="0" w:line="240" w:lineRule="auto"/>
      </w:pPr>
      <w:r>
        <w:separator/>
      </w:r>
    </w:p>
  </w:endnote>
  <w:endnote w:type="continuationSeparator" w:id="0">
    <w:p w14:paraId="660847AA" w14:textId="77777777" w:rsidR="00617275" w:rsidRDefault="00617275" w:rsidP="0022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2AEC" w14:textId="77777777" w:rsidR="00617275" w:rsidRDefault="00617275" w:rsidP="00222F1A">
      <w:pPr>
        <w:spacing w:after="0" w:line="240" w:lineRule="auto"/>
      </w:pPr>
      <w:r>
        <w:separator/>
      </w:r>
    </w:p>
  </w:footnote>
  <w:footnote w:type="continuationSeparator" w:id="0">
    <w:p w14:paraId="5024D025" w14:textId="77777777" w:rsidR="00617275" w:rsidRDefault="00617275" w:rsidP="0022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C4CC" w14:textId="2775B40C" w:rsidR="00222F1A" w:rsidRDefault="00222F1A">
    <w:pPr>
      <w:pStyle w:val="Header"/>
    </w:pPr>
    <w:r>
      <w:rPr>
        <w:rFonts w:ascii="Arial" w:hAnsi="Arial" w:cs="Arial"/>
        <w:b/>
        <w:bCs/>
        <w:noProof/>
        <w:color w:val="212121"/>
        <w:sz w:val="32"/>
        <w:szCs w:val="32"/>
        <w:lang w:val="es-PR"/>
      </w:rPr>
      <w:drawing>
        <wp:anchor distT="0" distB="0" distL="114300" distR="114300" simplePos="0" relativeHeight="251659264" behindDoc="1" locked="0" layoutInCell="1" allowOverlap="1" wp14:anchorId="6988F810" wp14:editId="04C0FEE9">
          <wp:simplePos x="0" y="0"/>
          <wp:positionH relativeFrom="margin">
            <wp:posOffset>4800600</wp:posOffset>
          </wp:positionH>
          <wp:positionV relativeFrom="paragraph">
            <wp:posOffset>-236220</wp:posOffset>
          </wp:positionV>
          <wp:extent cx="1531620" cy="1531620"/>
          <wp:effectExtent l="0" t="0" r="0" b="0"/>
          <wp:wrapTight wrapText="bothSides">
            <wp:wrapPolygon edited="0">
              <wp:start x="0" y="0"/>
              <wp:lineTo x="0" y="21224"/>
              <wp:lineTo x="21224" y="21224"/>
              <wp:lineTo x="21224" y="0"/>
              <wp:lineTo x="0" y="0"/>
            </wp:wrapPolygon>
          </wp:wrapTight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53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A"/>
    <w:rsid w:val="00222F1A"/>
    <w:rsid w:val="003F3ABB"/>
    <w:rsid w:val="006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452A7"/>
  <w15:chartTrackingRefBased/>
  <w15:docId w15:val="{424158CD-2565-40C7-8861-91625AC4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-font-14">
    <w:name w:val="wd-font-14"/>
    <w:basedOn w:val="Normal"/>
    <w:rsid w:val="0022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1A"/>
  </w:style>
  <w:style w:type="paragraph" w:styleId="Footer">
    <w:name w:val="footer"/>
    <w:basedOn w:val="Normal"/>
    <w:link w:val="FooterChar"/>
    <w:uiPriority w:val="99"/>
    <w:unhideWhenUsed/>
    <w:rsid w:val="00222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RODRIGUEZ CRISTINA M</dc:creator>
  <cp:keywords/>
  <dc:description/>
  <cp:lastModifiedBy>RIVERA RODRIGUEZ CRISTINA M</cp:lastModifiedBy>
  <cp:revision>1</cp:revision>
  <dcterms:created xsi:type="dcterms:W3CDTF">2022-04-25T14:08:00Z</dcterms:created>
  <dcterms:modified xsi:type="dcterms:W3CDTF">2022-04-25T14:31:00Z</dcterms:modified>
</cp:coreProperties>
</file>